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8D42B" w14:textId="77777777" w:rsidR="00A75D2C" w:rsidRPr="00897B26" w:rsidRDefault="00172F68" w:rsidP="00A75D2C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97B26">
        <w:rPr>
          <w:lang w:val="fr-FR"/>
        </w:rPr>
        <w:t xml:space="preserve"> </w:t>
      </w:r>
    </w:p>
    <w:p w14:paraId="5BB85EC4" w14:textId="73DB04A2" w:rsidR="00897B26" w:rsidRPr="00897B26" w:rsidRDefault="00897B26" w:rsidP="00A75D2C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97B26">
        <w:rPr>
          <w:rFonts w:ascii="Times New Roman" w:hAnsi="Times New Roman" w:cs="Times New Roman"/>
          <w:b/>
          <w:sz w:val="26"/>
          <w:szCs w:val="26"/>
          <w:lang w:val="fr-FR"/>
        </w:rPr>
        <w:t>Le XIX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ème </w:t>
      </w:r>
      <w:r w:rsidRPr="00897B26">
        <w:rPr>
          <w:rFonts w:ascii="Times New Roman" w:hAnsi="Times New Roman" w:cs="Times New Roman"/>
          <w:b/>
          <w:sz w:val="26"/>
          <w:szCs w:val="26"/>
          <w:lang w:val="fr-FR"/>
        </w:rPr>
        <w:t xml:space="preserve">Festival mondial de la jeunesse et des étudiants </w:t>
      </w:r>
    </w:p>
    <w:p w14:paraId="5620A4CC" w14:textId="3F52A2DD" w:rsidR="00A75D2C" w:rsidRPr="00897B26" w:rsidRDefault="00897B26" w:rsidP="00A75D2C">
      <w:pPr>
        <w:spacing w:line="288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Vers</w:t>
      </w:r>
      <w:r w:rsidRPr="00897B2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le</w:t>
      </w:r>
      <w:r w:rsidRPr="00897B2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WFYS</w:t>
      </w:r>
      <w:r w:rsidR="00A75D2C" w:rsidRPr="00897B26">
        <w:rPr>
          <w:rFonts w:ascii="Times New Roman" w:hAnsi="Times New Roman" w:cs="Times New Roman"/>
          <w:sz w:val="26"/>
          <w:szCs w:val="26"/>
          <w:lang w:val="fr-FR"/>
        </w:rPr>
        <w:t xml:space="preserve"> 2017,</w:t>
      </w:r>
      <w:r w:rsidR="00930606">
        <w:rPr>
          <w:rFonts w:ascii="Times New Roman" w:hAnsi="Times New Roman" w:cs="Times New Roman"/>
          <w:sz w:val="26"/>
          <w:szCs w:val="26"/>
          <w:lang w:val="fr-FR"/>
        </w:rPr>
        <w:t xml:space="preserve"> en préservant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les</w:t>
      </w:r>
      <w:r w:rsidRPr="00897B26">
        <w:rPr>
          <w:rFonts w:ascii="Times New Roman" w:hAnsi="Times New Roman" w:cs="Times New Roman"/>
          <w:sz w:val="26"/>
          <w:szCs w:val="26"/>
          <w:lang w:val="fr-FR"/>
        </w:rPr>
        <w:t xml:space="preserve"> traditions </w:t>
      </w:r>
      <w:r w:rsidR="00A75D2C" w:rsidRPr="00897B26">
        <w:rPr>
          <w:rFonts w:ascii="Times New Roman" w:hAnsi="Times New Roman" w:cs="Times New Roman"/>
          <w:sz w:val="26"/>
          <w:szCs w:val="26"/>
          <w:lang w:val="fr-FR"/>
        </w:rPr>
        <w:t>!</w:t>
      </w:r>
    </w:p>
    <w:p w14:paraId="22ECF9AA" w14:textId="04704848" w:rsidR="00897B26" w:rsidRPr="00897B26" w:rsidRDefault="00897B26" w:rsidP="00897B26">
      <w:pPr>
        <w:shd w:val="clear" w:color="auto" w:fill="FFFFFF"/>
        <w:spacing w:before="348" w:after="348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897B2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Du 14 au 22 Octobre 2017,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897B26">
        <w:rPr>
          <w:rFonts w:ascii="Times New Roman" w:eastAsia="Times New Roman" w:hAnsi="Times New Roman" w:cs="Times New Roman"/>
          <w:sz w:val="26"/>
          <w:szCs w:val="26"/>
          <w:lang w:val="fr-FR"/>
        </w:rPr>
        <w:t>Sotchi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(la </w:t>
      </w:r>
      <w:r w:rsidRPr="00897B26">
        <w:rPr>
          <w:rFonts w:ascii="Times New Roman" w:eastAsia="Times New Roman" w:hAnsi="Times New Roman" w:cs="Times New Roman"/>
          <w:sz w:val="26"/>
          <w:szCs w:val="26"/>
          <w:lang w:val="fr-FR"/>
        </w:rPr>
        <w:t>Russie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)</w:t>
      </w:r>
      <w:r w:rsidRPr="00897B2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hébérgera</w:t>
      </w:r>
      <w:r w:rsidRPr="00897B2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le XIX Festival mondial de la jeunesse et des é</w:t>
      </w:r>
      <w:r w:rsidRPr="00897B26">
        <w:rPr>
          <w:rFonts w:ascii="Times New Roman" w:eastAsia="Times New Roman" w:hAnsi="Times New Roman" w:cs="Times New Roman"/>
          <w:sz w:val="26"/>
          <w:szCs w:val="26"/>
          <w:lang w:val="fr-FR"/>
        </w:rPr>
        <w:t>tudiants / # WFYS2017.</w:t>
      </w:r>
    </w:p>
    <w:p w14:paraId="54C46CC1" w14:textId="2E2F4E76" w:rsidR="00897B26" w:rsidRDefault="00BB2FB4" w:rsidP="00897B26">
      <w:pPr>
        <w:shd w:val="clear" w:color="auto" w:fill="FFFFFF"/>
        <w:spacing w:before="348" w:after="348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La décision a été prise</w:t>
      </w:r>
      <w:r w:rsidR="00897B26" w:rsidRPr="00897B2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897B2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le </w:t>
      </w:r>
      <w:r w:rsidR="00897B26" w:rsidRPr="00897B26">
        <w:rPr>
          <w:rFonts w:ascii="Times New Roman" w:eastAsia="Times New Roman" w:hAnsi="Times New Roman" w:cs="Times New Roman"/>
          <w:sz w:val="26"/>
          <w:szCs w:val="26"/>
          <w:lang w:val="fr-FR"/>
        </w:rPr>
        <w:t>7 Février 2016 par la Fédération mondiale de la jeunesse démocratique (FMJD) et les organisations d'étudiants internationaux à la réunion consultative in</w:t>
      </w:r>
      <w:r w:rsidR="00897B26">
        <w:rPr>
          <w:rFonts w:ascii="Times New Roman" w:eastAsia="Times New Roman" w:hAnsi="Times New Roman" w:cs="Times New Roman"/>
          <w:sz w:val="26"/>
          <w:szCs w:val="26"/>
          <w:lang w:val="fr-FR"/>
        </w:rPr>
        <w:t>ternationale sur la question de l</w:t>
      </w:r>
      <w:r w:rsidR="00897B26" w:rsidRPr="00897B26">
        <w:rPr>
          <w:rFonts w:ascii="Times New Roman" w:eastAsia="Times New Roman" w:hAnsi="Times New Roman" w:cs="Times New Roman"/>
          <w:sz w:val="26"/>
          <w:szCs w:val="26"/>
          <w:lang w:val="fr-FR"/>
        </w:rPr>
        <w:t>’</w:t>
      </w:r>
      <w:r w:rsidR="00897B26">
        <w:rPr>
          <w:rFonts w:ascii="Times New Roman" w:eastAsia="Times New Roman" w:hAnsi="Times New Roman" w:cs="Times New Roman"/>
          <w:sz w:val="26"/>
          <w:szCs w:val="26"/>
          <w:lang w:val="fr-FR"/>
        </w:rPr>
        <w:t>organisation du XIX ème Festival.</w:t>
      </w:r>
    </w:p>
    <w:p w14:paraId="411CF17A" w14:textId="3061178B" w:rsidR="00BB2FB4" w:rsidRPr="00BB2FB4" w:rsidRDefault="00BB2FB4" w:rsidP="00BB2FB4">
      <w:pPr>
        <w:shd w:val="clear" w:color="auto" w:fill="FFFFFF"/>
        <w:spacing w:before="348" w:after="348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B2FB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Le Festival mondial de la jeunesse et des étudiants a eu lieu deux fois en Russie - en 1957 et en 1985. Pour nous, il est particulièrement important que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l</w:t>
      </w:r>
      <w:r w:rsidRPr="00BB2FB4">
        <w:rPr>
          <w:rFonts w:ascii="Times New Roman" w:eastAsia="Times New Roman" w:hAnsi="Times New Roman" w:cs="Times New Roman"/>
          <w:sz w:val="26"/>
          <w:szCs w:val="26"/>
          <w:lang w:val="fr-FR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année de </w:t>
      </w:r>
      <w:r w:rsidRPr="00BB2FB4">
        <w:rPr>
          <w:rFonts w:ascii="Times New Roman" w:eastAsia="Times New Roman" w:hAnsi="Times New Roman" w:cs="Times New Roman"/>
          <w:sz w:val="26"/>
          <w:szCs w:val="26"/>
          <w:lang w:val="fr-FR"/>
        </w:rPr>
        <w:t>2017 soit un jubilé non seulement pour le Festival lui-même, qui a eu lieu en 1947, mais aussi pour l'histoire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russe. N</w:t>
      </w:r>
      <w:r w:rsidRPr="00BB2FB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otre pays a ouvert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pour le primière fois </w:t>
      </w:r>
      <w:r w:rsidRPr="00BB2FB4">
        <w:rPr>
          <w:rFonts w:ascii="Times New Roman" w:eastAsia="Times New Roman" w:hAnsi="Times New Roman" w:cs="Times New Roman"/>
          <w:sz w:val="26"/>
          <w:szCs w:val="26"/>
          <w:lang w:val="fr-FR"/>
        </w:rPr>
        <w:t>ses portes à la jeunesse de toute la planète il y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BB2FB4">
        <w:rPr>
          <w:rFonts w:ascii="Times New Roman" w:eastAsia="Times New Roman" w:hAnsi="Times New Roman" w:cs="Times New Roman"/>
          <w:sz w:val="26"/>
          <w:szCs w:val="26"/>
          <w:lang w:val="fr-FR"/>
        </w:rPr>
        <w:t>a 60 ans. Moscou a ensuite frappé le monde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par son ampleur et a fixé</w:t>
      </w:r>
      <w:r w:rsidRPr="00BB2FB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un niveau élevé pour les capitales futures du Festival.</w:t>
      </w:r>
    </w:p>
    <w:p w14:paraId="5FF236A0" w14:textId="77777777" w:rsidR="00BB2FB4" w:rsidRPr="00BB2FB4" w:rsidRDefault="00BB2FB4" w:rsidP="00BB2FB4">
      <w:pPr>
        <w:shd w:val="clear" w:color="auto" w:fill="FFFFFF"/>
        <w:spacing w:before="348" w:after="348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B2FB4">
        <w:rPr>
          <w:rFonts w:ascii="Times New Roman" w:eastAsia="Times New Roman" w:hAnsi="Times New Roman" w:cs="Times New Roman"/>
          <w:sz w:val="26"/>
          <w:szCs w:val="26"/>
          <w:lang w:val="fr-FR"/>
        </w:rPr>
        <w:t>Préservant toutes les meilleures traditions du festival et les synthétisant avec des tendances modernes importantes, la Russie est de nouveau prête à accueillir les représentants de tous les continents avec hospitalité!</w:t>
      </w:r>
    </w:p>
    <w:p w14:paraId="4AAA01F3" w14:textId="13562060" w:rsidR="00BB2FB4" w:rsidRPr="00BB2FB4" w:rsidRDefault="00BB2FB4" w:rsidP="00A75D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30606">
        <w:rPr>
          <w:rFonts w:ascii="Times New Roman" w:hAnsi="Times New Roman" w:cs="Times New Roman"/>
          <w:b/>
          <w:sz w:val="26"/>
          <w:szCs w:val="26"/>
          <w:lang w:val="fr-FR"/>
        </w:rPr>
        <w:t>Le festival est appelé</w:t>
      </w:r>
      <w:r w:rsidRPr="00BB2FB4">
        <w:rPr>
          <w:rFonts w:ascii="Times New Roman" w:hAnsi="Times New Roman" w:cs="Times New Roman"/>
          <w:sz w:val="26"/>
          <w:szCs w:val="26"/>
          <w:lang w:val="fr-FR"/>
        </w:rPr>
        <w:t xml:space="preserve"> à consolider la communauté mondiale des jeunes, à renforcer les liens inte</w:t>
      </w:r>
      <w:r w:rsidR="00930606">
        <w:rPr>
          <w:rFonts w:ascii="Times New Roman" w:hAnsi="Times New Roman" w:cs="Times New Roman"/>
          <w:sz w:val="26"/>
          <w:szCs w:val="26"/>
          <w:lang w:val="fr-FR"/>
        </w:rPr>
        <w:t>rnationaux et à développer la coopération</w:t>
      </w:r>
      <w:r w:rsidRPr="00BB2FB4">
        <w:rPr>
          <w:rFonts w:ascii="Times New Roman" w:hAnsi="Times New Roman" w:cs="Times New Roman"/>
          <w:sz w:val="26"/>
          <w:szCs w:val="26"/>
          <w:lang w:val="fr-FR"/>
        </w:rPr>
        <w:t xml:space="preserve"> inte</w:t>
      </w:r>
      <w:r w:rsidR="00930606">
        <w:rPr>
          <w:rFonts w:ascii="Times New Roman" w:hAnsi="Times New Roman" w:cs="Times New Roman"/>
          <w:sz w:val="26"/>
          <w:szCs w:val="26"/>
          <w:lang w:val="fr-FR"/>
        </w:rPr>
        <w:t xml:space="preserve">rethnique et interculturelle. </w:t>
      </w:r>
      <w:r w:rsidR="00930606" w:rsidRPr="00930606">
        <w:rPr>
          <w:rFonts w:ascii="Times New Roman" w:hAnsi="Times New Roman" w:cs="Times New Roman"/>
          <w:b/>
          <w:sz w:val="26"/>
          <w:szCs w:val="26"/>
          <w:lang w:val="fr-FR"/>
        </w:rPr>
        <w:t>U</w:t>
      </w:r>
      <w:r w:rsidRPr="00930606">
        <w:rPr>
          <w:rFonts w:ascii="Times New Roman" w:hAnsi="Times New Roman" w:cs="Times New Roman"/>
          <w:b/>
          <w:sz w:val="26"/>
          <w:szCs w:val="26"/>
          <w:lang w:val="fr-FR"/>
        </w:rPr>
        <w:t>ne des tâches principales</w:t>
      </w:r>
      <w:r w:rsidRPr="00BB2FB4">
        <w:rPr>
          <w:rFonts w:ascii="Times New Roman" w:hAnsi="Times New Roman" w:cs="Times New Roman"/>
          <w:sz w:val="26"/>
          <w:szCs w:val="26"/>
          <w:lang w:val="fr-FR"/>
        </w:rPr>
        <w:t xml:space="preserve"> du futur Festival sera l'étude conjointe de l'image de l'avenir par des jeunes d</w:t>
      </w:r>
      <w:r w:rsidR="00930606">
        <w:rPr>
          <w:rFonts w:ascii="Times New Roman" w:hAnsi="Times New Roman" w:cs="Times New Roman"/>
          <w:sz w:val="26"/>
          <w:szCs w:val="26"/>
          <w:lang w:val="fr-FR"/>
        </w:rPr>
        <w:t xml:space="preserve">e différents pays du monde, la </w:t>
      </w:r>
      <w:r w:rsidRPr="00BB2FB4">
        <w:rPr>
          <w:rFonts w:ascii="Times New Roman" w:hAnsi="Times New Roman" w:cs="Times New Roman"/>
          <w:sz w:val="26"/>
          <w:szCs w:val="26"/>
          <w:lang w:val="fr-FR"/>
        </w:rPr>
        <w:t xml:space="preserve">tentative de formuler des réponses aux défis les plus </w:t>
      </w:r>
      <w:r w:rsidR="00930606">
        <w:rPr>
          <w:rFonts w:ascii="Times New Roman" w:hAnsi="Times New Roman" w:cs="Times New Roman"/>
          <w:sz w:val="26"/>
          <w:szCs w:val="26"/>
          <w:lang w:val="fr-FR"/>
        </w:rPr>
        <w:t>pértinents auxquels la génération fait face.</w:t>
      </w:r>
      <w:r w:rsidRPr="00BB2FB4">
        <w:rPr>
          <w:rFonts w:ascii="Times New Roman" w:hAnsi="Times New Roman" w:cs="Times New Roman"/>
          <w:sz w:val="26"/>
          <w:szCs w:val="26"/>
          <w:lang w:val="fr-FR"/>
        </w:rPr>
        <w:t xml:space="preserve"> Le cadre d</w:t>
      </w:r>
      <w:r w:rsidR="00930606">
        <w:rPr>
          <w:rFonts w:ascii="Times New Roman" w:hAnsi="Times New Roman" w:cs="Times New Roman"/>
          <w:sz w:val="26"/>
          <w:szCs w:val="26"/>
          <w:lang w:val="fr-FR"/>
        </w:rPr>
        <w:t>u programme de discussion prend en compte les 17 O</w:t>
      </w:r>
      <w:r w:rsidRPr="00BB2FB4">
        <w:rPr>
          <w:rFonts w:ascii="Times New Roman" w:hAnsi="Times New Roman" w:cs="Times New Roman"/>
          <w:sz w:val="26"/>
          <w:szCs w:val="26"/>
          <w:lang w:val="fr-FR"/>
        </w:rPr>
        <w:t>bjectifs de développement durable formulés par les Nations Unies.</w:t>
      </w:r>
    </w:p>
    <w:p w14:paraId="099D14A5" w14:textId="77777777" w:rsidR="00A75D2C" w:rsidRPr="00D306E1" w:rsidRDefault="00A75D2C" w:rsidP="00A75D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51BCFBAF" w14:textId="0905B710" w:rsidR="00A75D2C" w:rsidRPr="00930606" w:rsidRDefault="00A75D2C" w:rsidP="00A75D2C">
      <w:pPr>
        <w:shd w:val="clear" w:color="auto" w:fill="FFFFFF"/>
        <w:spacing w:after="120" w:line="288" w:lineRule="auto"/>
        <w:ind w:firstLine="709"/>
        <w:jc w:val="both"/>
        <w:rPr>
          <w:rFonts w:ascii="Helvetica" w:eastAsia="Times New Roman" w:hAnsi="Helvetica" w:cs="Times New Roman"/>
          <w:color w:val="FBD30C"/>
          <w:sz w:val="132"/>
          <w:szCs w:val="132"/>
          <w:lang w:val="fr-FR"/>
        </w:rPr>
      </w:pPr>
      <w:r w:rsidRPr="00930606">
        <w:rPr>
          <w:rFonts w:ascii="Helvetica" w:eastAsia="Times New Roman" w:hAnsi="Helvetica" w:cs="Times New Roman"/>
          <w:color w:val="FBD30C"/>
          <w:sz w:val="132"/>
          <w:szCs w:val="132"/>
          <w:lang w:val="fr-FR"/>
        </w:rPr>
        <w:t>20</w:t>
      </w:r>
      <w:r w:rsidR="00930606" w:rsidRPr="00930606">
        <w:rPr>
          <w:rFonts w:ascii="Helvetica" w:eastAsia="Times New Roman" w:hAnsi="Helvetica" w:cs="Times New Roman"/>
          <w:color w:val="FBD30C"/>
          <w:sz w:val="132"/>
          <w:szCs w:val="132"/>
          <w:lang w:val="fr-FR"/>
        </w:rPr>
        <w:t> </w:t>
      </w:r>
      <w:r w:rsidRPr="00930606">
        <w:rPr>
          <w:rFonts w:ascii="Helvetica" w:eastAsia="Times New Roman" w:hAnsi="Helvetica" w:cs="Times New Roman"/>
          <w:color w:val="FBD30C"/>
          <w:sz w:val="132"/>
          <w:szCs w:val="132"/>
          <w:lang w:val="fr-FR"/>
        </w:rPr>
        <w:t>000</w:t>
      </w:r>
      <w:r w:rsidR="00930606" w:rsidRPr="00930606">
        <w:rPr>
          <w:rFonts w:ascii="Helvetica" w:eastAsia="Times New Roman" w:hAnsi="Helvetica" w:cs="Times New Roman"/>
          <w:caps/>
          <w:spacing w:val="12"/>
          <w:sz w:val="20"/>
          <w:szCs w:val="20"/>
          <w:lang w:val="fr-FR"/>
        </w:rPr>
        <w:t>p</w:t>
      </w:r>
      <w:r w:rsidR="00930606">
        <w:rPr>
          <w:rFonts w:ascii="Helvetica" w:eastAsia="Times New Roman" w:hAnsi="Helvetica" w:cs="Times New Roman"/>
          <w:caps/>
          <w:spacing w:val="12"/>
          <w:sz w:val="20"/>
          <w:szCs w:val="20"/>
          <w:lang w:val="fr-FR"/>
        </w:rPr>
        <w:t>articipants</w:t>
      </w:r>
    </w:p>
    <w:p w14:paraId="143CAE8B" w14:textId="7F549633" w:rsidR="00A75D2C" w:rsidRPr="00930606" w:rsidRDefault="00A75D2C" w:rsidP="00A75D2C">
      <w:pPr>
        <w:shd w:val="clear" w:color="auto" w:fill="FFFFFF"/>
        <w:spacing w:after="120" w:line="288" w:lineRule="auto"/>
        <w:ind w:firstLine="709"/>
        <w:jc w:val="both"/>
        <w:rPr>
          <w:rFonts w:ascii="Helvetica" w:eastAsia="Times New Roman" w:hAnsi="Helvetica" w:cs="Times New Roman"/>
          <w:color w:val="FBD30C"/>
          <w:sz w:val="132"/>
          <w:szCs w:val="132"/>
          <w:lang w:val="fr-FR"/>
        </w:rPr>
      </w:pPr>
      <w:r w:rsidRPr="00930606">
        <w:rPr>
          <w:rFonts w:ascii="Helvetica" w:eastAsia="Times New Roman" w:hAnsi="Helvetica" w:cs="Times New Roman"/>
          <w:color w:val="FBD30C"/>
          <w:sz w:val="132"/>
          <w:szCs w:val="132"/>
          <w:lang w:val="fr-FR"/>
        </w:rPr>
        <w:lastRenderedPageBreak/>
        <w:t>5</w:t>
      </w:r>
      <w:r w:rsidR="00930606" w:rsidRPr="00930606">
        <w:rPr>
          <w:rFonts w:ascii="Helvetica" w:eastAsia="Times New Roman" w:hAnsi="Helvetica" w:cs="Times New Roman"/>
          <w:color w:val="FBD30C"/>
          <w:sz w:val="132"/>
          <w:szCs w:val="132"/>
          <w:lang w:val="fr-FR"/>
        </w:rPr>
        <w:t> </w:t>
      </w:r>
      <w:r w:rsidRPr="00930606">
        <w:rPr>
          <w:rFonts w:ascii="Helvetica" w:eastAsia="Times New Roman" w:hAnsi="Helvetica" w:cs="Times New Roman"/>
          <w:color w:val="FBD30C"/>
          <w:sz w:val="132"/>
          <w:szCs w:val="132"/>
          <w:lang w:val="fr-FR"/>
        </w:rPr>
        <w:t>000</w:t>
      </w:r>
      <w:r w:rsidR="00930606" w:rsidRPr="00930606">
        <w:rPr>
          <w:rFonts w:ascii="Helvetica" w:eastAsia="Times New Roman" w:hAnsi="Helvetica" w:cs="Times New Roman"/>
          <w:caps/>
          <w:spacing w:val="12"/>
          <w:sz w:val="20"/>
          <w:szCs w:val="20"/>
          <w:lang w:val="fr-FR"/>
        </w:rPr>
        <w:t>b</w:t>
      </w:r>
      <w:r w:rsidR="00930606">
        <w:rPr>
          <w:rFonts w:ascii="Helvetica" w:eastAsia="Times New Roman" w:hAnsi="Helvetica" w:cs="Times New Roman"/>
          <w:caps/>
          <w:spacing w:val="12"/>
          <w:sz w:val="20"/>
          <w:szCs w:val="20"/>
          <w:lang w:val="fr-FR"/>
        </w:rPr>
        <w:t>énévoles</w:t>
      </w:r>
    </w:p>
    <w:p w14:paraId="75D42D44" w14:textId="54FAB634" w:rsidR="00A75D2C" w:rsidRPr="00930606" w:rsidRDefault="00A75D2C" w:rsidP="00A75D2C">
      <w:pPr>
        <w:shd w:val="clear" w:color="auto" w:fill="FFFFFF"/>
        <w:spacing w:after="120" w:line="288" w:lineRule="auto"/>
        <w:ind w:firstLine="709"/>
        <w:jc w:val="both"/>
        <w:rPr>
          <w:rFonts w:eastAsia="Times New Roman" w:cs="Times New Roman"/>
          <w:caps/>
          <w:spacing w:val="12"/>
          <w:sz w:val="20"/>
          <w:szCs w:val="20"/>
          <w:lang w:val="fr-FR"/>
        </w:rPr>
      </w:pPr>
      <w:r w:rsidRPr="00930606">
        <w:rPr>
          <w:rFonts w:ascii="Helvetica" w:eastAsia="Times New Roman" w:hAnsi="Helvetica" w:cs="Times New Roman"/>
          <w:color w:val="FBD30C"/>
          <w:sz w:val="132"/>
          <w:szCs w:val="132"/>
          <w:lang w:val="fr-FR"/>
        </w:rPr>
        <w:t>150</w:t>
      </w:r>
      <w:r w:rsidR="00930606" w:rsidRPr="00930606">
        <w:rPr>
          <w:rFonts w:ascii="Helvetica" w:eastAsia="Times New Roman" w:hAnsi="Helvetica" w:cs="Times New Roman"/>
          <w:caps/>
          <w:spacing w:val="12"/>
          <w:sz w:val="20"/>
          <w:szCs w:val="20"/>
          <w:lang w:val="fr-FR"/>
        </w:rPr>
        <w:t>pays</w:t>
      </w:r>
    </w:p>
    <w:p w14:paraId="459142A8" w14:textId="6069D793" w:rsidR="007634D6" w:rsidRPr="00D306E1" w:rsidRDefault="007634D6" w:rsidP="00E71E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30606">
        <w:rPr>
          <w:lang w:val="fr-FR"/>
        </w:rPr>
        <w:br/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>Le F</w:t>
      </w:r>
      <w:r w:rsidR="00930606">
        <w:rPr>
          <w:rFonts w:ascii="Times New Roman" w:eastAsia="Times New Roman" w:hAnsi="Times New Roman" w:cs="Times New Roman"/>
          <w:sz w:val="26"/>
          <w:szCs w:val="26"/>
          <w:lang w:val="fr-FR"/>
        </w:rPr>
        <w:t>estival réunir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 </w:t>
      </w:r>
      <w:r w:rsidR="00930606" w:rsidRPr="0093060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plus de 20 000 jeunes </w:t>
      </w:r>
      <w:r w:rsidR="0093060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gens </w:t>
      </w:r>
      <w:r w:rsidR="00930606" w:rsidRPr="0093060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de 150 pays.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Des jeunes leaders </w:t>
      </w:r>
      <w:r w:rsidR="00930606" w:rsidRPr="00E71EA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âgés de 18 à 35 ans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issus de différentes sphères se réuniro</w:t>
      </w:r>
      <w:r w:rsidR="00E71EAD">
        <w:rPr>
          <w:rFonts w:ascii="Times New Roman" w:eastAsia="Times New Roman" w:hAnsi="Times New Roman" w:cs="Times New Roman"/>
          <w:sz w:val="26"/>
          <w:szCs w:val="26"/>
          <w:lang w:val="fr-FR"/>
        </w:rPr>
        <w:t>nt dans la même plateforme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>: représentants d'ONG</w:t>
      </w:r>
      <w:r w:rsidR="00E71EAD">
        <w:rPr>
          <w:rFonts w:ascii="Times New Roman" w:eastAsia="Times New Roman" w:hAnsi="Times New Roman" w:cs="Times New Roman"/>
          <w:sz w:val="26"/>
          <w:szCs w:val="26"/>
          <w:lang w:val="fr-FR"/>
        </w:rPr>
        <w:t>s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jeunesse, jeunes journalistes, jeunes créateurs et sportifs, jeunes travailleurs, jeunes </w:t>
      </w:r>
      <w:r w:rsidR="00E71EA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IT 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>spéciali</w:t>
      </w:r>
      <w:r w:rsidR="00E71EAD">
        <w:rPr>
          <w:rFonts w:ascii="Times New Roman" w:eastAsia="Times New Roman" w:hAnsi="Times New Roman" w:cs="Times New Roman"/>
          <w:sz w:val="26"/>
          <w:szCs w:val="26"/>
          <w:lang w:val="fr-FR"/>
        </w:rPr>
        <w:t>stes et ingénieurs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r w:rsidR="00E71EAD">
        <w:rPr>
          <w:rFonts w:ascii="Times New Roman" w:eastAsia="Times New Roman" w:hAnsi="Times New Roman" w:cs="Times New Roman"/>
          <w:sz w:val="26"/>
          <w:szCs w:val="26"/>
          <w:lang w:val="fr-FR"/>
        </w:rPr>
        <w:t>leaders d'organisations de jeunes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partis politiques, </w:t>
      </w:r>
      <w:r w:rsidR="00E71EAD">
        <w:rPr>
          <w:rFonts w:ascii="Times New Roman" w:eastAsia="Times New Roman" w:hAnsi="Times New Roman" w:cs="Times New Roman"/>
          <w:sz w:val="26"/>
          <w:szCs w:val="26"/>
          <w:lang w:val="fr-FR"/>
        </w:rPr>
        <w:t>leaders de l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>'auto-administra</w:t>
      </w:r>
      <w:r w:rsidR="00E71EA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tion des étudiants,  jeunes scientifiques, 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jeu</w:t>
      </w:r>
      <w:r w:rsidR="00E71EAD">
        <w:rPr>
          <w:rFonts w:ascii="Times New Roman" w:eastAsia="Times New Roman" w:hAnsi="Times New Roman" w:cs="Times New Roman"/>
          <w:sz w:val="26"/>
          <w:szCs w:val="26"/>
          <w:lang w:val="fr-FR"/>
        </w:rPr>
        <w:t>nes entrepreneurs, ainsi que les compatriotes et les</w:t>
      </w:r>
      <w:r w:rsidR="00930606" w:rsidRPr="0093060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étrangers qui étudient la langue russe et s'intéressent à la culture russe. </w:t>
      </w:r>
      <w:r w:rsidR="00930606" w:rsidRPr="00E71EA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La Russie recevra </w:t>
      </w:r>
      <w:r w:rsidR="00930606" w:rsidRPr="00E71EA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plus de 8000 participants étrange</w:t>
      </w:r>
      <w:r w:rsidR="00E71EA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rs</w:t>
      </w:r>
      <w:r w:rsidR="7BE87682" w:rsidRPr="00D306E1">
        <w:rPr>
          <w:rFonts w:ascii="Times New Roman" w:eastAsia="Times New Roman" w:hAnsi="Times New Roman" w:cs="Times New Roman"/>
          <w:sz w:val="26"/>
          <w:szCs w:val="26"/>
          <w:lang w:val="fr-FR"/>
        </w:rPr>
        <w:t>!</w:t>
      </w:r>
    </w:p>
    <w:p w14:paraId="026DD9BB" w14:textId="24BFC58E" w:rsidR="00E71EAD" w:rsidRDefault="00E71EAD" w:rsidP="00E71E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71EA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Toutes les dépenses (hébergement, repas, participation à des </w:t>
      </w: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événements culturels et sportif</w:t>
      </w:r>
      <w:r w:rsidRPr="00E71EA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s) pendant le Festival sont couvertes par le pays hôte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 Le passage</w:t>
      </w:r>
      <w:r w:rsidRPr="00E71EA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vers le site du Festival (à Sotchi) et le retour sont effectués aux frais de l'organisation participante / directrice. </w:t>
      </w:r>
      <w:r w:rsidR="00BF2F4F">
        <w:rPr>
          <w:rFonts w:ascii="Times New Roman" w:eastAsia="Times New Roman" w:hAnsi="Times New Roman" w:cs="Times New Roman"/>
          <w:sz w:val="26"/>
          <w:szCs w:val="26"/>
          <w:lang w:val="fr-FR"/>
        </w:rPr>
        <w:t>En même temps</w:t>
      </w:r>
      <w:r w:rsidRPr="00E71EA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les organisateurs envisagent d'organiser </w:t>
      </w:r>
      <w:r w:rsidRPr="00BF2F4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des vols charters au Festival de divers pays et régions du monde,</w:t>
      </w:r>
      <w:r w:rsidRPr="00E71EA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BF2F4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pour </w:t>
      </w:r>
      <w:r w:rsidR="00BF2F4F" w:rsidRPr="00BF2F4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que les participants puissent </w:t>
      </w:r>
      <w:r w:rsidRPr="00BF2F4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acheter des billets aux prix les plus bas.</w:t>
      </w:r>
      <w:r w:rsidRPr="00E71EA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En outre, pour les participants au Festival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r w:rsidRPr="00BF2F4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un régime de visa simplifié est fourni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</w:t>
      </w:r>
      <w:r w:rsidRPr="00E71EAD">
        <w:rPr>
          <w:rFonts w:ascii="Times New Roman" w:eastAsia="Times New Roman" w:hAnsi="Times New Roman" w:cs="Times New Roman"/>
          <w:sz w:val="26"/>
          <w:szCs w:val="26"/>
          <w:lang w:val="fr-FR"/>
        </w:rPr>
        <w:t>l'inscription du visa du participant sera gratuite) pour l'entrée sur le territoire de la Fédération de Russie.</w:t>
      </w:r>
    </w:p>
    <w:p w14:paraId="14DCA150" w14:textId="77777777" w:rsidR="00E71EAD" w:rsidRDefault="00E71EAD" w:rsidP="00E71E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46E4E25" w14:textId="4EF4FB4E" w:rsidR="00BF2F4F" w:rsidRDefault="00BF2F4F" w:rsidP="00E71E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Le Festival sera soutenu par </w:t>
      </w:r>
      <w:r w:rsidRPr="00BF2F4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le corps </w:t>
      </w: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des </w:t>
      </w:r>
      <w:r w:rsidRPr="00BF2F4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bénévole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BE3CC1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#</w:t>
      </w:r>
      <w:r w:rsidR="00BE3C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VolunteersofPeace</w:t>
      </w:r>
      <w:bookmarkStart w:id="0" w:name="_GoBack"/>
      <w:bookmarkEnd w:id="0"/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>, il comprendra 5000 des bénévoles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Russie et d'autres pay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s. Si vous êtes un étranger et voudriez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rejoindre l'équipe de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bénévoles du Festiv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al, vous avez une telle possibilité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: lors de l'inscription sur le site officiel du Festival - </w:t>
      </w:r>
      <w:hyperlink r:id="rId7" w:history="1">
        <w:r w:rsidRPr="00EA7872">
          <w:rPr>
            <w:rStyle w:val="a3"/>
            <w:rFonts w:ascii="Times New Roman" w:eastAsia="Times New Roman" w:hAnsi="Times New Roman" w:cs="Times New Roman"/>
            <w:sz w:val="26"/>
            <w:szCs w:val="26"/>
            <w:lang w:val="fr-FR"/>
          </w:rPr>
          <w:t>http://russia2017.com/</w:t>
        </w:r>
      </w:hyperlink>
      <w:r w:rsidR="00FB641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dans le champ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«La m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>otiv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ation pour la participation au 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Fest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ival ", indiquez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s'il vous plaît 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>entre autres choses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"Je voudrais devenir  bénévole du Festival ",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aussi 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décrivez </w:t>
      </w:r>
      <w:r w:rsidR="00656CE6"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>brièvement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votre expérience,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le cas échéant. La formation de l</w:t>
      </w:r>
      <w:r w:rsidR="00656CE6" w:rsidRPr="00656CE6">
        <w:rPr>
          <w:rFonts w:ascii="Times New Roman" w:eastAsia="Times New Roman" w:hAnsi="Times New Roman" w:cs="Times New Roman"/>
          <w:sz w:val="26"/>
          <w:szCs w:val="26"/>
          <w:lang w:val="fr-FR"/>
        </w:rPr>
        <w:t>’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>équi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>pe aura lieu dans 20 centres des bénévoles en Russie pour attirer et préparer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des 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>bénévoles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et 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le 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>21</w:t>
      </w:r>
      <w:r w:rsidR="00656CE6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 xml:space="preserve"> 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>ème centre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deviendra 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le 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>centre de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>s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bénévoles à Sotchi, qui mettra en œuvre le programme «</w:t>
      </w:r>
      <w:r w:rsidR="00656CE6">
        <w:rPr>
          <w:rFonts w:ascii="Times New Roman" w:eastAsia="Times New Roman" w:hAnsi="Times New Roman" w:cs="Times New Roman"/>
          <w:sz w:val="26"/>
          <w:szCs w:val="26"/>
          <w:lang w:val="fr-FR"/>
        </w:rPr>
        <w:t>Bénévoles</w:t>
      </w:r>
      <w:r w:rsidRPr="00BF2F4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urbains».</w:t>
      </w:r>
    </w:p>
    <w:p w14:paraId="71153FAD" w14:textId="77777777" w:rsidR="00E22C5F" w:rsidRPr="00E71EAD" w:rsidRDefault="00E22C5F" w:rsidP="00E71E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7FD002F6" w14:textId="54104E4D" w:rsidR="00656CE6" w:rsidRPr="00656CE6" w:rsidRDefault="00656CE6" w:rsidP="00656CE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656CE6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Le programme du XIX Festival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présuppose différentes plateformes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, notamment des tables rondes e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t des conférences ouvertes sur les sujets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d'actualité de la politique de la jeunesse et des 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lastRenderedPageBreak/>
        <w:t>relations internationales, des compétitions spor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tives, ainsi que toute une série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d'activités culturelles et 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créatives. Les sujet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s clés de cet évènement seront les suivants: 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«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La c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ulture et 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la 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mondialisation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»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, 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«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Lé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conomie mondiale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»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, 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«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Lé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conomie du savoir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»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, 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«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Le d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éveloppement des institutions publiques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»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, 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«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La p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olitique et 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la 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sécurité internationale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»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. En outre, chaque jour du programme du festival sera consacré à une région du monde, et son accord final sera le jour de la Russie.</w:t>
      </w:r>
    </w:p>
    <w:p w14:paraId="1098C5F4" w14:textId="77777777" w:rsidR="00E22C5F" w:rsidRDefault="00E22C5F" w:rsidP="00656CE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</w:p>
    <w:p w14:paraId="5A1CC67A" w14:textId="5161C325" w:rsidR="00E22C5F" w:rsidRPr="00656CE6" w:rsidRDefault="00656CE6" w:rsidP="00C35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Les langues de travail du Festival sont </w:t>
      </w:r>
      <w:r w:rsidRPr="00E22C5F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les 6 langues officielles de l'ONU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: </w:t>
      </w:r>
      <w:r w:rsidR="00E22C5F" w:rsidRP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l’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anglais, 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l’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arabe, 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l’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espagnol, 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le 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chinois, 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le 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russe et 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le 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français.</w:t>
      </w:r>
    </w:p>
    <w:p w14:paraId="00966EA6" w14:textId="59F655E2" w:rsidR="00656CE6" w:rsidRPr="00656CE6" w:rsidRDefault="00656CE6" w:rsidP="00656CE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Les événe</w:t>
      </w:r>
      <w:r w:rsidR="00E22C5F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ments clés auront lieu dans le Parc O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lympique, qui a é</w:t>
      </w:r>
      <w:r w:rsidR="001D37D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té construit dans la plaine de 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Imereti à Sotchi. </w:t>
      </w:r>
      <w:r w:rsidRPr="001D37D2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L'infrastructure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est c</w:t>
      </w:r>
      <w:r w:rsidR="001D37D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onstruite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de telle sorte qu'elle </w:t>
      </w:r>
      <w:r w:rsidR="001D37D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représente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une «ville dans la ville»: les participants vivront dans des hôtels confortables, et les </w:t>
      </w:r>
      <w:r w:rsidR="001D37D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plateformes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de discussion, les centres de travail et</w:t>
      </w:r>
      <w:r w:rsidR="00D306E1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les lieux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de loisirs seront accessibles à pied. Toutes les installations ont été spéciale</w:t>
      </w:r>
      <w:r w:rsidR="00D306E1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ment construites pour les XXII ème Jeux </w:t>
      </w:r>
      <w:r w:rsidR="00D306E1" w:rsidRPr="00D306E1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O</w:t>
      </w:r>
      <w:r w:rsidRPr="00D306E1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lympiques</w:t>
      </w:r>
      <w:r w:rsidR="00D306E1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d'hiver et les XIèmes Jeux P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aralympiques. En 2014, Sotchi a frappé le monde entier. Le festival poursuit une tâche</w:t>
      </w:r>
      <w:r w:rsidR="00D306E1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r w:rsidR="00D306E1"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ambitieuse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- </w:t>
      </w:r>
      <w:r w:rsidR="00D306E1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de cadrer pleinement du</w:t>
      </w:r>
      <w:r w:rsidRPr="00656CE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niveau fixé lors des compétitions sportives.</w:t>
      </w:r>
    </w:p>
    <w:p w14:paraId="6827BA7F" w14:textId="77777777" w:rsidR="00C3503C" w:rsidRDefault="00D306E1" w:rsidP="00C3503C">
      <w:pPr>
        <w:shd w:val="clear" w:color="auto" w:fill="FFFFFF"/>
        <w:spacing w:before="348" w:after="348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306E1">
        <w:rPr>
          <w:rFonts w:ascii="Times New Roman" w:hAnsi="Times New Roman" w:cs="Times New Roman"/>
          <w:sz w:val="26"/>
          <w:szCs w:val="26"/>
          <w:lang w:val="fr-FR"/>
        </w:rPr>
        <w:t>Pour la première fois de son histoire, les principau</w:t>
      </w:r>
      <w:r>
        <w:rPr>
          <w:rFonts w:ascii="Times New Roman" w:hAnsi="Times New Roman" w:cs="Times New Roman"/>
          <w:sz w:val="26"/>
          <w:szCs w:val="26"/>
          <w:lang w:val="fr-FR"/>
        </w:rPr>
        <w:t>x événements du Festival de la j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eunesse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ne se tiendront 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 pas dans la capitale de l'État, mais en même temps tout le pays sera impliq</w:t>
      </w:r>
      <w:r>
        <w:rPr>
          <w:rFonts w:ascii="Times New Roman" w:hAnsi="Times New Roman" w:cs="Times New Roman"/>
          <w:sz w:val="26"/>
          <w:szCs w:val="26"/>
          <w:lang w:val="fr-FR"/>
        </w:rPr>
        <w:t>ué dans la grande fête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FB641E">
        <w:rPr>
          <w:rFonts w:ascii="Times New Roman" w:hAnsi="Times New Roman" w:cs="Times New Roman"/>
          <w:sz w:val="26"/>
          <w:szCs w:val="26"/>
          <w:lang w:val="fr-FR"/>
        </w:rPr>
        <w:t>Le démarrage du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 WFMS 2017 </w:t>
      </w:r>
      <w:r w:rsidR="00FB641E">
        <w:rPr>
          <w:rFonts w:ascii="Times New Roman" w:hAnsi="Times New Roman" w:cs="Times New Roman"/>
          <w:sz w:val="26"/>
          <w:szCs w:val="26"/>
          <w:lang w:val="fr-FR"/>
        </w:rPr>
        <w:t>sera donnée par  le D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éfilé-carnaval international, qui aura lieu le 14 Octobre à Moscou. En outre, </w:t>
      </w:r>
      <w:r w:rsidRPr="00FB641E">
        <w:rPr>
          <w:rFonts w:ascii="Times New Roman" w:hAnsi="Times New Roman" w:cs="Times New Roman"/>
          <w:b/>
          <w:sz w:val="26"/>
          <w:szCs w:val="26"/>
          <w:lang w:val="fr-FR"/>
        </w:rPr>
        <w:t>2 000 participants étrangers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 du monde entier pourront visiter l'une d</w:t>
      </w:r>
      <w:r w:rsidR="00FB641E">
        <w:rPr>
          <w:rFonts w:ascii="Times New Roman" w:hAnsi="Times New Roman" w:cs="Times New Roman"/>
          <w:sz w:val="26"/>
          <w:szCs w:val="26"/>
          <w:lang w:val="fr-FR"/>
        </w:rPr>
        <w:t>es meilleures villes de Russie pendant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 les trois premiers jours du Festival du 14 au 17 octobre, y compris Moscou, Saint-Pétersbourg, Kaliningrad, Vladivostok, Sébastopol, Simferopol , Ekaterinbourg. </w:t>
      </w:r>
      <w:r w:rsidRPr="00FB641E">
        <w:rPr>
          <w:rFonts w:ascii="Times New Roman" w:hAnsi="Times New Roman" w:cs="Times New Roman"/>
          <w:b/>
          <w:sz w:val="26"/>
          <w:szCs w:val="26"/>
          <w:lang w:val="fr-FR"/>
        </w:rPr>
        <w:t xml:space="preserve">Si vous êtes un étranger et </w:t>
      </w:r>
      <w:r w:rsidR="00FB641E">
        <w:rPr>
          <w:rFonts w:ascii="Times New Roman" w:hAnsi="Times New Roman" w:cs="Times New Roman"/>
          <w:b/>
          <w:sz w:val="26"/>
          <w:szCs w:val="26"/>
          <w:lang w:val="fr-FR"/>
        </w:rPr>
        <w:t>voudriez</w:t>
      </w:r>
      <w:r w:rsidRPr="00FB641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participer au «programme régional»,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 vous devez également l'indiquer dans votre </w:t>
      </w:r>
      <w:r w:rsidR="00FB641E">
        <w:rPr>
          <w:rFonts w:ascii="Times New Roman" w:hAnsi="Times New Roman" w:cs="Times New Roman"/>
          <w:sz w:val="26"/>
          <w:szCs w:val="26"/>
          <w:lang w:val="fr-FR"/>
        </w:rPr>
        <w:t>demande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 dans le champ «</w:t>
      </w:r>
      <w:r w:rsidR="00FB641E">
        <w:rPr>
          <w:rFonts w:ascii="Times New Roman" w:hAnsi="Times New Roman" w:cs="Times New Roman"/>
          <w:sz w:val="26"/>
          <w:szCs w:val="26"/>
          <w:lang w:val="fr-FR"/>
        </w:rPr>
        <w:t>La m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>otivation pour la participatio</w:t>
      </w:r>
      <w:r w:rsidR="00C3503C">
        <w:rPr>
          <w:rFonts w:ascii="Times New Roman" w:hAnsi="Times New Roman" w:cs="Times New Roman"/>
          <w:sz w:val="26"/>
          <w:szCs w:val="26"/>
          <w:lang w:val="fr-FR"/>
        </w:rPr>
        <w:t>n au Festival» .</w:t>
      </w:r>
    </w:p>
    <w:p w14:paraId="3C2CEF03" w14:textId="572A98B1" w:rsidR="00D306E1" w:rsidRPr="00D306E1" w:rsidRDefault="00FB641E" w:rsidP="00C3503C">
      <w:pPr>
        <w:shd w:val="clear" w:color="auto" w:fill="FFFFFF"/>
        <w:spacing w:before="348" w:after="348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Pour prendre compte des </w:t>
      </w:r>
      <w:r w:rsidR="00D306E1"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informations sur le Festival et en savoir plus sur le processus de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la </w:t>
      </w:r>
      <w:r w:rsidR="00D306E1" w:rsidRPr="00D306E1">
        <w:rPr>
          <w:rFonts w:ascii="Times New Roman" w:hAnsi="Times New Roman" w:cs="Times New Roman"/>
          <w:sz w:val="26"/>
          <w:szCs w:val="26"/>
          <w:lang w:val="fr-FR"/>
        </w:rPr>
        <w:t>préparation, visitez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D306E1">
        <w:rPr>
          <w:rFonts w:ascii="Times New Roman" w:hAnsi="Times New Roman" w:cs="Times New Roman"/>
          <w:sz w:val="26"/>
          <w:szCs w:val="26"/>
          <w:lang w:val="fr-FR"/>
        </w:rPr>
        <w:t>s'il vous plaît</w:t>
      </w:r>
      <w:r w:rsidR="00D306E1"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D306E1" w:rsidRPr="00FB641E">
        <w:rPr>
          <w:rFonts w:ascii="Times New Roman" w:hAnsi="Times New Roman" w:cs="Times New Roman"/>
          <w:b/>
          <w:sz w:val="26"/>
          <w:szCs w:val="26"/>
          <w:lang w:val="fr-FR"/>
        </w:rPr>
        <w:t>notre site officiel</w:t>
      </w:r>
      <w:r w:rsidR="00D306E1" w:rsidRPr="00D306E1">
        <w:rPr>
          <w:rFonts w:ascii="Times New Roman" w:hAnsi="Times New Roman" w:cs="Times New Roman"/>
          <w:sz w:val="26"/>
          <w:szCs w:val="26"/>
          <w:lang w:val="fr-FR"/>
        </w:rPr>
        <w:t xml:space="preserve"> - </w:t>
      </w:r>
      <w:hyperlink r:id="rId8" w:history="1">
        <w:r w:rsidRPr="00887B93">
          <w:rPr>
            <w:rStyle w:val="a3"/>
            <w:rFonts w:ascii="Times New Roman" w:hAnsi="Times New Roman" w:cs="Times New Roman"/>
            <w:sz w:val="26"/>
            <w:szCs w:val="26"/>
            <w:lang w:val="fr-FR"/>
          </w:rPr>
          <w:t>http://russia2017.com/</w:t>
        </w:r>
      </w:hyperlink>
      <w:r w:rsidR="00D306E1" w:rsidRPr="00D306E1">
        <w:rPr>
          <w:rFonts w:ascii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35B69D57" w14:textId="354154A3" w:rsidR="00FB641E" w:rsidRPr="00FB641E" w:rsidRDefault="00FB641E" w:rsidP="00FB641E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FB641E">
        <w:rPr>
          <w:rFonts w:ascii="Times New Roman" w:hAnsi="Times New Roman" w:cs="Times New Roman"/>
          <w:b/>
          <w:bCs/>
          <w:sz w:val="26"/>
          <w:szCs w:val="26"/>
          <w:lang w:val="fr-FR"/>
        </w:rPr>
        <w:t>Demandez votre participation</w:t>
      </w:r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au Festival mondial de la jeunesse et des étudiants à </w:t>
      </w:r>
      <w:hyperlink r:id="rId9" w:history="1">
        <w:r w:rsidRPr="00887B93">
          <w:rPr>
            <w:rStyle w:val="a3"/>
            <w:rFonts w:ascii="Times New Roman" w:hAnsi="Times New Roman" w:cs="Times New Roman"/>
            <w:bCs/>
            <w:sz w:val="26"/>
            <w:szCs w:val="26"/>
            <w:lang w:val="fr-FR"/>
          </w:rPr>
          <w:t>https://reg.russia2017.com/members</w:t>
        </w:r>
      </w:hyperlink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</w:p>
    <w:p w14:paraId="32C5790E" w14:textId="5CC1CC5A" w:rsidR="00C3503C" w:rsidRDefault="00FB641E" w:rsidP="00C3503C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Afin de suivre les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actualités</w:t>
      </w:r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du Festival, abonnez-vous à nos profils sur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les réseaux sociaux –Facebook </w:t>
      </w:r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(</w:t>
      </w:r>
      <w:hyperlink r:id="rId10" w:history="1">
        <w:r w:rsidRPr="00887B93">
          <w:rPr>
            <w:rStyle w:val="a3"/>
            <w:rFonts w:ascii="Times New Roman" w:hAnsi="Times New Roman" w:cs="Times New Roman"/>
            <w:bCs/>
            <w:sz w:val="26"/>
            <w:szCs w:val="26"/>
            <w:lang w:val="fr-FR"/>
          </w:rPr>
          <w:t>https://www.facebook.com/wfys2017</w:t>
        </w:r>
      </w:hyperlink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, </w:t>
      </w:r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Instagram (</w:t>
      </w:r>
      <w:hyperlink r:id="rId11" w:history="1">
        <w:r w:rsidRPr="00887B93">
          <w:rPr>
            <w:rStyle w:val="a3"/>
            <w:rFonts w:ascii="Times New Roman" w:hAnsi="Times New Roman" w:cs="Times New Roman"/>
            <w:bCs/>
            <w:sz w:val="26"/>
            <w:szCs w:val="26"/>
            <w:lang w:val="fr-FR"/>
          </w:rPr>
          <w:t>https://www.instagram.com/wfys2017/</w:t>
        </w:r>
      </w:hyperlink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, Twitter (</w:t>
      </w:r>
      <w:hyperlink r:id="rId12" w:history="1">
        <w:r w:rsidRPr="00887B93">
          <w:rPr>
            <w:rStyle w:val="a3"/>
            <w:rFonts w:ascii="Times New Roman" w:hAnsi="Times New Roman" w:cs="Times New Roman"/>
            <w:bCs/>
            <w:sz w:val="26"/>
            <w:szCs w:val="26"/>
            <w:lang w:val="fr-FR"/>
          </w:rPr>
          <w:t>Https://twitter.com/wfys2017</w:t>
        </w:r>
      </w:hyperlink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. Pour connaître toutes les mises à jour dans le mode le plus rapide possible et pour établir le contact avec d'autres partici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pants, vous pouvez utiliser le M</w:t>
      </w:r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essager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moderne Telegram (notre chaîne en langue anglaise est </w:t>
      </w:r>
      <w:hyperlink r:id="rId13" w:history="1">
        <w:r w:rsidRPr="00FB641E">
          <w:rPr>
            <w:rStyle w:val="a3"/>
            <w:rFonts w:ascii="Times New Roman" w:hAnsi="Times New Roman" w:cs="Times New Roman"/>
            <w:bCs/>
            <w:sz w:val="26"/>
            <w:szCs w:val="26"/>
            <w:lang w:val="fr-FR"/>
          </w:rPr>
          <w:t>https://t.me/WFYS2017eng</w:t>
        </w:r>
      </w:hyperlink>
      <w:r w:rsidRPr="00FB641E">
        <w:rPr>
          <w:rFonts w:ascii="Times New Roman" w:hAnsi="Times New Roman" w:cs="Times New Roman"/>
          <w:bCs/>
          <w:sz w:val="26"/>
          <w:szCs w:val="26"/>
          <w:lang w:val="fr-FR"/>
        </w:rPr>
        <w:t>).</w:t>
      </w:r>
    </w:p>
    <w:p w14:paraId="11C9705D" w14:textId="77777777" w:rsidR="00C3503C" w:rsidRPr="00FB641E" w:rsidRDefault="00C3503C" w:rsidP="00C3503C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3601C13D" w14:textId="3380058D" w:rsidR="00172F68" w:rsidRPr="00C3503C" w:rsidRDefault="00C3503C" w:rsidP="00A75D2C">
      <w:pPr>
        <w:rPr>
          <w:b/>
          <w:lang w:val="fr-FR"/>
        </w:rPr>
      </w:pPr>
      <w:r w:rsidRPr="00C3503C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Bonne chance et bienvenu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e </w:t>
      </w:r>
      <w:r w:rsidRPr="00C3503C">
        <w:rPr>
          <w:rFonts w:ascii="Times New Roman" w:hAnsi="Times New Roman" w:cs="Times New Roman"/>
          <w:b/>
          <w:sz w:val="26"/>
          <w:szCs w:val="26"/>
          <w:lang w:val="fr-FR"/>
        </w:rPr>
        <w:t>à Sotchi!</w:t>
      </w:r>
    </w:p>
    <w:sectPr w:rsidR="00172F68" w:rsidRPr="00C3503C" w:rsidSect="001357FD"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142" w:footer="7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5A9F3" w14:textId="77777777" w:rsidR="007C3BCC" w:rsidRDefault="007C3BCC">
      <w:pPr>
        <w:spacing w:after="0" w:line="240" w:lineRule="auto"/>
      </w:pPr>
      <w:r>
        <w:separator/>
      </w:r>
    </w:p>
  </w:endnote>
  <w:endnote w:type="continuationSeparator" w:id="0">
    <w:p w14:paraId="2DED3D38" w14:textId="77777777" w:rsidR="007C3BCC" w:rsidRDefault="007C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39913" w14:textId="77777777" w:rsidR="00D42638" w:rsidRDefault="006124B4">
    <w:pPr>
      <w:pStyle w:val="a5"/>
      <w:tabs>
        <w:tab w:val="clear" w:pos="9355"/>
        <w:tab w:val="right" w:pos="9329"/>
      </w:tabs>
    </w:pPr>
    <w:r>
      <w:rPr>
        <w:noProof/>
        <w:lang w:val="en-US"/>
      </w:rPr>
      <w:drawing>
        <wp:inline distT="0" distB="0" distL="0" distR="0" wp14:anchorId="5620A4CC" wp14:editId="07777777">
          <wp:extent cx="6638925" cy="1371464"/>
          <wp:effectExtent l="19050" t="0" r="9525" b="0"/>
          <wp:docPr id="16" name="officeArt object" descr="C:\Users\Настя\Desktop\ВФМС\бланк ни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Настя\Desktop\ВФМС\бланк низ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1767" cy="13720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815D9" w14:textId="77777777" w:rsidR="00D42638" w:rsidRDefault="006124B4">
    <w:pPr>
      <w:pStyle w:val="a5"/>
      <w:tabs>
        <w:tab w:val="clear" w:pos="9355"/>
        <w:tab w:val="right" w:pos="9329"/>
      </w:tabs>
    </w:pPr>
    <w:r>
      <w:rPr>
        <w:noProof/>
        <w:lang w:val="en-US"/>
      </w:rPr>
      <w:drawing>
        <wp:inline distT="0" distB="0" distL="0" distR="0" wp14:anchorId="2738D42B" wp14:editId="07777777">
          <wp:extent cx="6657975" cy="1371600"/>
          <wp:effectExtent l="19050" t="0" r="9525" b="0"/>
          <wp:docPr id="18" name="officeArt object" descr="C:\Users\Настя\Desktop\ВФМС\бланк ни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 descr="C:\Users\Настя\Desktop\ВФМС\бланк низ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834" cy="13721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6D33C" w14:textId="77777777" w:rsidR="007C3BCC" w:rsidRDefault="007C3BCC">
      <w:pPr>
        <w:spacing w:after="0" w:line="240" w:lineRule="auto"/>
      </w:pPr>
      <w:r>
        <w:separator/>
      </w:r>
    </w:p>
  </w:footnote>
  <w:footnote w:type="continuationSeparator" w:id="0">
    <w:p w14:paraId="36A8C6B3" w14:textId="77777777" w:rsidR="007C3BCC" w:rsidRDefault="007C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BCFEE" w14:textId="77777777" w:rsidR="00D42638" w:rsidRDefault="006124B4">
    <w:pPr>
      <w:pStyle w:val="a6"/>
      <w:tabs>
        <w:tab w:val="clear" w:pos="9355"/>
        <w:tab w:val="right" w:pos="9329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E62FC03" wp14:editId="07777777">
          <wp:simplePos x="0" y="0"/>
          <wp:positionH relativeFrom="margin">
            <wp:align>center</wp:align>
          </wp:positionH>
          <wp:positionV relativeFrom="page">
            <wp:posOffset>-9525</wp:posOffset>
          </wp:positionV>
          <wp:extent cx="5924550" cy="1657350"/>
          <wp:effectExtent l="0" t="0" r="0" b="0"/>
          <wp:wrapSquare wrapText="bothSides"/>
          <wp:docPr id="17" name="officeArt object" descr="C:\Users\Настя\Desktop\ВФМС\бланк верх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C:\Users\Настя\Desktop\ВФМС\бланк верх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657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38"/>
    <w:rsid w:val="00105DB0"/>
    <w:rsid w:val="00133DF4"/>
    <w:rsid w:val="001357FD"/>
    <w:rsid w:val="00144E73"/>
    <w:rsid w:val="00172F68"/>
    <w:rsid w:val="001B2E35"/>
    <w:rsid w:val="001D37D2"/>
    <w:rsid w:val="002D1380"/>
    <w:rsid w:val="00360A4C"/>
    <w:rsid w:val="003C6BFD"/>
    <w:rsid w:val="003D33AE"/>
    <w:rsid w:val="004C3819"/>
    <w:rsid w:val="004C3CED"/>
    <w:rsid w:val="006124B4"/>
    <w:rsid w:val="00656CE6"/>
    <w:rsid w:val="006D0F09"/>
    <w:rsid w:val="007634D6"/>
    <w:rsid w:val="007B073E"/>
    <w:rsid w:val="007C3BCC"/>
    <w:rsid w:val="008219D9"/>
    <w:rsid w:val="00871FDC"/>
    <w:rsid w:val="00897B26"/>
    <w:rsid w:val="00913B18"/>
    <w:rsid w:val="00930606"/>
    <w:rsid w:val="009508D7"/>
    <w:rsid w:val="009770BA"/>
    <w:rsid w:val="00A75D2C"/>
    <w:rsid w:val="00A95101"/>
    <w:rsid w:val="00BB2FB4"/>
    <w:rsid w:val="00BE3CC1"/>
    <w:rsid w:val="00BF2F4F"/>
    <w:rsid w:val="00BF75CC"/>
    <w:rsid w:val="00C3503C"/>
    <w:rsid w:val="00CB1B4B"/>
    <w:rsid w:val="00D306E1"/>
    <w:rsid w:val="00D42638"/>
    <w:rsid w:val="00D55F39"/>
    <w:rsid w:val="00DE2933"/>
    <w:rsid w:val="00E22C5F"/>
    <w:rsid w:val="00E71EAD"/>
    <w:rsid w:val="00FB641E"/>
    <w:rsid w:val="689E5CB9"/>
    <w:rsid w:val="7BE8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34A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B4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B4B"/>
    <w:rPr>
      <w:u w:val="single"/>
    </w:rPr>
  </w:style>
  <w:style w:type="table" w:customStyle="1" w:styleId="NormalTable0">
    <w:name w:val="Normal Table0"/>
    <w:rsid w:val="00CB1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B1B4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rsid w:val="00CB1B4B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rsid w:val="00CB1B4B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Ссылка"/>
    <w:rsid w:val="00CB1B4B"/>
    <w:rPr>
      <w:color w:val="0000FF"/>
      <w:u w:val="single" w:color="0000FF"/>
    </w:rPr>
  </w:style>
  <w:style w:type="character" w:customStyle="1" w:styleId="Hyperlink0">
    <w:name w:val="Hyperlink.0"/>
    <w:basedOn w:val="a7"/>
    <w:rsid w:val="00CB1B4B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8">
    <w:name w:val="Balloon Text"/>
    <w:basedOn w:val="a"/>
    <w:link w:val="a9"/>
    <w:uiPriority w:val="99"/>
    <w:semiHidden/>
    <w:unhideWhenUsed/>
    <w:rsid w:val="0013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7FD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a">
    <w:name w:val="Emphasis"/>
    <w:basedOn w:val="a0"/>
    <w:uiPriority w:val="20"/>
    <w:qFormat/>
    <w:rsid w:val="00A75D2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B4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B4B"/>
    <w:rPr>
      <w:u w:val="single"/>
    </w:rPr>
  </w:style>
  <w:style w:type="table" w:customStyle="1" w:styleId="NormalTable0">
    <w:name w:val="Normal Table0"/>
    <w:rsid w:val="00CB1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B1B4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rsid w:val="00CB1B4B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rsid w:val="00CB1B4B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Ссылка"/>
    <w:rsid w:val="00CB1B4B"/>
    <w:rPr>
      <w:color w:val="0000FF"/>
      <w:u w:val="single" w:color="0000FF"/>
    </w:rPr>
  </w:style>
  <w:style w:type="character" w:customStyle="1" w:styleId="Hyperlink0">
    <w:name w:val="Hyperlink.0"/>
    <w:basedOn w:val="a7"/>
    <w:rsid w:val="00CB1B4B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8">
    <w:name w:val="Balloon Text"/>
    <w:basedOn w:val="a"/>
    <w:link w:val="a9"/>
    <w:uiPriority w:val="99"/>
    <w:semiHidden/>
    <w:unhideWhenUsed/>
    <w:rsid w:val="0013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7FD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a">
    <w:name w:val="Emphasis"/>
    <w:basedOn w:val="a0"/>
    <w:uiPriority w:val="20"/>
    <w:qFormat/>
    <w:rsid w:val="00A75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wfys2017/" TargetMode="External"/><Relationship Id="rId12" Type="http://schemas.openxmlformats.org/officeDocument/2006/relationships/hyperlink" Target="Https://twitter.com/wfys2017" TargetMode="External"/><Relationship Id="rId13" Type="http://schemas.openxmlformats.org/officeDocument/2006/relationships/hyperlink" Target="https://t.me/WFYS2017eng" TargetMode="External"/><Relationship Id="rId14" Type="http://schemas.openxmlformats.org/officeDocument/2006/relationships/footer" Target="footer1.xml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russia2017.com/" TargetMode="External"/><Relationship Id="rId8" Type="http://schemas.openxmlformats.org/officeDocument/2006/relationships/hyperlink" Target="http://russia2017.com/" TargetMode="External"/><Relationship Id="rId9" Type="http://schemas.openxmlformats.org/officeDocument/2006/relationships/hyperlink" Target="https://reg.russia2017.com/members" TargetMode="External"/><Relationship Id="rId10" Type="http://schemas.openxmlformats.org/officeDocument/2006/relationships/hyperlink" Target="https://www.facebook.com/wfys201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1084</Words>
  <Characters>6179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Fefelova</cp:lastModifiedBy>
  <cp:revision>12</cp:revision>
  <dcterms:created xsi:type="dcterms:W3CDTF">2017-03-22T09:27:00Z</dcterms:created>
  <dcterms:modified xsi:type="dcterms:W3CDTF">2017-03-26T09:03:00Z</dcterms:modified>
</cp:coreProperties>
</file>